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 xml:space="preserve">壹万叁仟壹佰伍拾壹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13151</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壹万零玖拾叁点肆</w:t>
      </w:r>
      <w:bookmarkStart w:id="0" w:name="_GoBack"/>
      <w:bookmarkEnd w:id="0"/>
      <w:r>
        <w:rPr>
          <w:rFonts w:hint="eastAsia" w:ascii="仿宋_GB2312" w:hAnsi="宋体" w:eastAsia="仿宋_GB2312" w:cs="仿宋_GB2312"/>
          <w:u w:val="single"/>
          <w:lang w:val="en-US" w:eastAsia="zh-CN"/>
        </w:rPr>
        <w:t>陆</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10093.46</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val="en-US" w:eastAsia="zh-CN"/>
        </w:rPr>
        <w:t>惠州市惠城区水口新民洛塘片区JD127-06-01地块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方正楷体_GBK" w:hAnsi="宋体" w:eastAsia="方正楷体_GBK" w:cs="仿宋_GB2312"/>
          <w:b/>
          <w:bCs/>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壹万叁仟</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13000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920</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12F78EC"/>
    <w:rsid w:val="0F8768B1"/>
    <w:rsid w:val="12185287"/>
    <w:rsid w:val="2D700E8D"/>
    <w:rsid w:val="33B14CB2"/>
    <w:rsid w:val="3811694D"/>
    <w:rsid w:val="39B638AB"/>
    <w:rsid w:val="4C7151DD"/>
    <w:rsid w:val="4CF87962"/>
    <w:rsid w:val="50FE606D"/>
    <w:rsid w:val="547B6B29"/>
    <w:rsid w:val="5E5C05E0"/>
    <w:rsid w:val="695A3239"/>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3</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叶舒</cp:lastModifiedBy>
  <cp:lastPrinted>2019-06-01T03:03:00Z</cp:lastPrinted>
  <dcterms:modified xsi:type="dcterms:W3CDTF">2022-12-02T02:23:31Z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E2AD24E2A8F54AB2B634A57B1B39F3A2</vt:lpwstr>
  </property>
</Properties>
</file>